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C374" w14:textId="77777777" w:rsidR="00ED27DD" w:rsidRPr="00ED27DD" w:rsidRDefault="00ED27DD" w:rsidP="00E420F5">
      <w:pPr>
        <w:pStyle w:val="Tekstpodstawowy"/>
        <w:snapToGrid w:val="0"/>
        <w:rPr>
          <w:b/>
          <w:sz w:val="22"/>
          <w:szCs w:val="22"/>
        </w:rPr>
      </w:pPr>
    </w:p>
    <w:p w14:paraId="12A8F208" w14:textId="77777777" w:rsidR="00ED27DD" w:rsidRPr="00ED27DD" w:rsidRDefault="00ED27DD" w:rsidP="00ED27D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D9D9D9"/>
        <w:ind w:left="142"/>
        <w:jc w:val="center"/>
        <w:rPr>
          <w:b/>
          <w:sz w:val="22"/>
          <w:szCs w:val="22"/>
        </w:rPr>
      </w:pPr>
    </w:p>
    <w:p w14:paraId="7659E087" w14:textId="77777777" w:rsidR="00ED27DD" w:rsidRPr="00ED27DD" w:rsidRDefault="00ED27DD" w:rsidP="00ED27D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D9D9D9"/>
        <w:ind w:left="142"/>
        <w:jc w:val="center"/>
        <w:rPr>
          <w:b/>
          <w:sz w:val="22"/>
          <w:szCs w:val="22"/>
        </w:rPr>
      </w:pPr>
      <w:r w:rsidRPr="00ED27DD">
        <w:rPr>
          <w:b/>
          <w:sz w:val="22"/>
          <w:szCs w:val="22"/>
        </w:rPr>
        <w:t>OPIS WYMAGANYCH PARAMETRÓW TECHNICZNYCH</w:t>
      </w:r>
    </w:p>
    <w:p w14:paraId="71078567" w14:textId="77777777" w:rsidR="00ED27DD" w:rsidRPr="00ED27DD" w:rsidRDefault="00ED27DD" w:rsidP="00ED27DD">
      <w:pPr>
        <w:pStyle w:val="Standard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4895A74B" w14:textId="01FE61BD" w:rsidR="00ED27DD" w:rsidRPr="00A07BD5" w:rsidRDefault="00ED27DD" w:rsidP="00ED27DD">
      <w:pPr>
        <w:pStyle w:val="Standard"/>
        <w:rPr>
          <w:rFonts w:ascii="Times New Roman" w:hAnsi="Times New Roman"/>
          <w:sz w:val="24"/>
          <w:szCs w:val="24"/>
          <w:lang w:val="pl-PL"/>
        </w:rPr>
      </w:pPr>
      <w:r w:rsidRPr="00A07BD5">
        <w:rPr>
          <w:rFonts w:ascii="Times New Roman" w:hAnsi="Times New Roman"/>
          <w:b/>
          <w:bCs/>
          <w:sz w:val="24"/>
          <w:szCs w:val="24"/>
          <w:lang w:val="pl-PL"/>
        </w:rPr>
        <w:t>Pakiet I</w:t>
      </w:r>
      <w:r w:rsidR="001365DA">
        <w:rPr>
          <w:rFonts w:ascii="Times New Roman" w:hAnsi="Times New Roman"/>
          <w:b/>
          <w:bCs/>
          <w:sz w:val="24"/>
          <w:szCs w:val="24"/>
          <w:lang w:val="pl-PL"/>
        </w:rPr>
        <w:t>V</w:t>
      </w:r>
      <w:r w:rsidRPr="00A07BD5">
        <w:rPr>
          <w:rFonts w:ascii="Times New Roman" w:hAnsi="Times New Roman"/>
          <w:b/>
          <w:bCs/>
          <w:sz w:val="24"/>
          <w:szCs w:val="24"/>
          <w:lang w:val="pl-PL"/>
        </w:rPr>
        <w:t xml:space="preserve"> – </w:t>
      </w:r>
      <w:r w:rsidR="001365DA" w:rsidRPr="001365DA">
        <w:rPr>
          <w:rFonts w:ascii="Times New Roman" w:hAnsi="Times New Roman"/>
          <w:b/>
          <w:bCs/>
          <w:sz w:val="24"/>
          <w:szCs w:val="24"/>
          <w:lang w:val="pl-PL"/>
        </w:rPr>
        <w:t xml:space="preserve">Kardiowerter / defibrylator zewnętrzny </w:t>
      </w:r>
      <w:r w:rsidRPr="00A07BD5">
        <w:rPr>
          <w:rFonts w:ascii="Times New Roman" w:hAnsi="Times New Roman"/>
          <w:b/>
          <w:bCs/>
          <w:sz w:val="24"/>
          <w:szCs w:val="24"/>
          <w:lang w:val="pl-PL"/>
        </w:rPr>
        <w:t>– 1 sztuka</w:t>
      </w:r>
    </w:p>
    <w:tbl>
      <w:tblPr>
        <w:tblW w:w="9935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4288"/>
        <w:gridCol w:w="1668"/>
        <w:gridCol w:w="3235"/>
      </w:tblGrid>
      <w:tr w:rsidR="0090587C" w:rsidRPr="00ED27DD" w14:paraId="31F0ECFA" w14:textId="77777777" w:rsidTr="00E420F5">
        <w:trPr>
          <w:trHeight w:hRule="exact" w:val="1007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8CA9348" w14:textId="74093646" w:rsidR="0090587C" w:rsidRPr="00E54CA4" w:rsidRDefault="00A07BD5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L.p</w:t>
            </w:r>
            <w:r w:rsidR="00E54CA4">
              <w:rPr>
                <w:b/>
                <w:bCs/>
              </w:rPr>
              <w:t>.</w:t>
            </w:r>
          </w:p>
        </w:tc>
        <w:tc>
          <w:tcPr>
            <w:tcW w:w="4288" w:type="dxa"/>
            <w:shd w:val="clear" w:color="auto" w:fill="D9D9D9" w:themeFill="background1" w:themeFillShade="D9"/>
            <w:vAlign w:val="center"/>
          </w:tcPr>
          <w:p w14:paraId="2E81000F" w14:textId="7DCFA30C" w:rsidR="0090587C" w:rsidRPr="00E54CA4" w:rsidRDefault="00A07BD5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Pozycja asortymentowa oraz parametry (funkcje wymagane)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25EBFD31" w14:textId="30DE794C" w:rsidR="0090587C" w:rsidRPr="00E54CA4" w:rsidRDefault="00A07BD5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Wartość wymagana</w:t>
            </w:r>
          </w:p>
        </w:tc>
        <w:tc>
          <w:tcPr>
            <w:tcW w:w="3235" w:type="dxa"/>
            <w:shd w:val="clear" w:color="auto" w:fill="D9D9D9" w:themeFill="background1" w:themeFillShade="D9"/>
            <w:vAlign w:val="center"/>
          </w:tcPr>
          <w:p w14:paraId="695D0E0D" w14:textId="445A2522" w:rsidR="0090587C" w:rsidRPr="00E54CA4" w:rsidRDefault="006D78A6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Wartość oferowana</w:t>
            </w:r>
          </w:p>
        </w:tc>
      </w:tr>
      <w:tr w:rsidR="002D368F" w:rsidRPr="00ED27DD" w14:paraId="158C2C05" w14:textId="77777777" w:rsidTr="00E420F5">
        <w:trPr>
          <w:trHeight w:hRule="exact" w:val="284"/>
        </w:trPr>
        <w:tc>
          <w:tcPr>
            <w:tcW w:w="744" w:type="dxa"/>
            <w:shd w:val="clear" w:color="auto" w:fill="D9D9D9" w:themeFill="background1" w:themeFillShade="D9"/>
            <w:vAlign w:val="center"/>
          </w:tcPr>
          <w:p w14:paraId="13E9CB2B" w14:textId="1CE17C86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1</w:t>
            </w:r>
          </w:p>
        </w:tc>
        <w:tc>
          <w:tcPr>
            <w:tcW w:w="4288" w:type="dxa"/>
            <w:shd w:val="clear" w:color="auto" w:fill="D9D9D9" w:themeFill="background1" w:themeFillShade="D9"/>
            <w:vAlign w:val="center"/>
          </w:tcPr>
          <w:p w14:paraId="0B23FD34" w14:textId="1172D80E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2</w:t>
            </w:r>
          </w:p>
        </w:tc>
        <w:tc>
          <w:tcPr>
            <w:tcW w:w="1668" w:type="dxa"/>
            <w:shd w:val="clear" w:color="auto" w:fill="D9D9D9" w:themeFill="background1" w:themeFillShade="D9"/>
            <w:vAlign w:val="center"/>
          </w:tcPr>
          <w:p w14:paraId="7EB5596D" w14:textId="7DD74D7A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3</w:t>
            </w:r>
          </w:p>
        </w:tc>
        <w:tc>
          <w:tcPr>
            <w:tcW w:w="3235" w:type="dxa"/>
            <w:shd w:val="clear" w:color="auto" w:fill="D9D9D9" w:themeFill="background1" w:themeFillShade="D9"/>
            <w:vAlign w:val="center"/>
          </w:tcPr>
          <w:p w14:paraId="0E34AAE1" w14:textId="47C42A98" w:rsidR="002D368F" w:rsidRPr="00E54CA4" w:rsidRDefault="002D368F" w:rsidP="00E54CA4">
            <w:pPr>
              <w:jc w:val="center"/>
              <w:rPr>
                <w:b/>
                <w:bCs/>
              </w:rPr>
            </w:pPr>
            <w:r w:rsidRPr="00E54CA4">
              <w:rPr>
                <w:b/>
                <w:bCs/>
              </w:rPr>
              <w:t>4</w:t>
            </w:r>
          </w:p>
        </w:tc>
      </w:tr>
      <w:tr w:rsidR="009A2E19" w:rsidRPr="00ED27DD" w14:paraId="54BB33B1" w14:textId="77777777" w:rsidTr="00134A4D">
        <w:trPr>
          <w:trHeight w:hRule="exact" w:val="1136"/>
        </w:trPr>
        <w:tc>
          <w:tcPr>
            <w:tcW w:w="744" w:type="dxa"/>
            <w:vAlign w:val="center"/>
          </w:tcPr>
          <w:p w14:paraId="6B8255FF" w14:textId="77777777" w:rsidR="009A2E19" w:rsidRPr="00A13094" w:rsidRDefault="009A2E19" w:rsidP="001B47F4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both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229F753" w14:textId="5102875D" w:rsidR="009A2E19" w:rsidRPr="00A13094" w:rsidRDefault="00967E80" w:rsidP="0000204E">
            <w:pPr>
              <w:rPr>
                <w:color w:val="000000"/>
                <w:spacing w:val="-1"/>
                <w:sz w:val="22"/>
                <w:szCs w:val="22"/>
              </w:rPr>
            </w:pPr>
            <w:r w:rsidRPr="00333968">
              <w:rPr>
                <w:sz w:val="22"/>
                <w:szCs w:val="22"/>
              </w:rPr>
              <w:t>Kardiowerter / defibrylator zewnętrzny</w:t>
            </w:r>
            <w:r w:rsidRPr="00A13094">
              <w:rPr>
                <w:sz w:val="22"/>
                <w:szCs w:val="22"/>
              </w:rPr>
              <w:t xml:space="preserve"> -  fabrycznie nowy, </w:t>
            </w:r>
            <w:proofErr w:type="spellStart"/>
            <w:r w:rsidRPr="00A13094">
              <w:rPr>
                <w:sz w:val="22"/>
                <w:szCs w:val="22"/>
              </w:rPr>
              <w:t>niepowystawowy</w:t>
            </w:r>
            <w:proofErr w:type="spellEnd"/>
            <w:r w:rsidRPr="00A13094">
              <w:rPr>
                <w:sz w:val="22"/>
                <w:szCs w:val="22"/>
              </w:rPr>
              <w:t>, nie był używany, kompletny, rok produkcji min. 2022</w:t>
            </w:r>
          </w:p>
        </w:tc>
        <w:tc>
          <w:tcPr>
            <w:tcW w:w="1668" w:type="dxa"/>
          </w:tcPr>
          <w:p w14:paraId="1F01DCFB" w14:textId="6F6A8094" w:rsidR="009A2E19" w:rsidRPr="00A13094" w:rsidRDefault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25875B02" w14:textId="77777777" w:rsidR="009A2E19" w:rsidRPr="00A13094" w:rsidRDefault="009A2E19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1B47F4" w:rsidRPr="00ED27DD" w14:paraId="77CCABA5" w14:textId="77777777" w:rsidTr="00E420F5">
        <w:trPr>
          <w:trHeight w:hRule="exact" w:val="428"/>
        </w:trPr>
        <w:tc>
          <w:tcPr>
            <w:tcW w:w="744" w:type="dxa"/>
            <w:vAlign w:val="center"/>
          </w:tcPr>
          <w:p w14:paraId="26F1A9E8" w14:textId="77777777" w:rsidR="001B47F4" w:rsidRPr="00A13094" w:rsidRDefault="001B47F4" w:rsidP="001B47F4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00FEE98" w14:textId="66D4BBD3" w:rsidR="001B47F4" w:rsidRPr="00A13094" w:rsidRDefault="001B47F4" w:rsidP="0000204E">
            <w:pPr>
              <w:rPr>
                <w:color w:val="000000"/>
                <w:spacing w:val="-1"/>
                <w:sz w:val="22"/>
                <w:szCs w:val="22"/>
              </w:rPr>
            </w:pPr>
            <w:r w:rsidRPr="00A13094">
              <w:rPr>
                <w:sz w:val="22"/>
                <w:szCs w:val="22"/>
              </w:rPr>
              <w:t>Nazwa – Model/typ/numer katalogowy</w:t>
            </w:r>
          </w:p>
        </w:tc>
        <w:tc>
          <w:tcPr>
            <w:tcW w:w="1668" w:type="dxa"/>
          </w:tcPr>
          <w:p w14:paraId="1E40F15F" w14:textId="1E9AB59B" w:rsidR="001B47F4" w:rsidRPr="00A13094" w:rsidRDefault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3C788D2C" w14:textId="77777777" w:rsidR="001B47F4" w:rsidRPr="00A13094" w:rsidRDefault="001B47F4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1B47F4" w:rsidRPr="00ED27DD" w14:paraId="4D2E9EC0" w14:textId="77777777" w:rsidTr="00E420F5">
        <w:trPr>
          <w:trHeight w:hRule="exact" w:val="428"/>
        </w:trPr>
        <w:tc>
          <w:tcPr>
            <w:tcW w:w="744" w:type="dxa"/>
            <w:vAlign w:val="center"/>
          </w:tcPr>
          <w:p w14:paraId="1EFED1D9" w14:textId="77777777" w:rsidR="001B47F4" w:rsidRPr="00A13094" w:rsidRDefault="001B47F4" w:rsidP="00AE0B8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30C52589" w14:textId="7859F563" w:rsidR="001B47F4" w:rsidRPr="00A13094" w:rsidRDefault="001B47F4" w:rsidP="001B47F4">
            <w:pPr>
              <w:rPr>
                <w:sz w:val="22"/>
                <w:szCs w:val="22"/>
              </w:rPr>
            </w:pPr>
            <w:r w:rsidRPr="00A13094">
              <w:rPr>
                <w:sz w:val="22"/>
                <w:szCs w:val="22"/>
              </w:rPr>
              <w:t>Producent</w:t>
            </w:r>
          </w:p>
        </w:tc>
        <w:tc>
          <w:tcPr>
            <w:tcW w:w="1668" w:type="dxa"/>
          </w:tcPr>
          <w:p w14:paraId="163DB8FC" w14:textId="6DDA6045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58EE6892" w14:textId="77777777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1B47F4" w:rsidRPr="00ED27DD" w14:paraId="2DBA6861" w14:textId="77777777" w:rsidTr="00752B3C">
        <w:trPr>
          <w:trHeight w:hRule="exact" w:val="408"/>
        </w:trPr>
        <w:tc>
          <w:tcPr>
            <w:tcW w:w="744" w:type="dxa"/>
            <w:vAlign w:val="center"/>
          </w:tcPr>
          <w:p w14:paraId="3ED7C76E" w14:textId="77777777" w:rsidR="001B47F4" w:rsidRPr="00A13094" w:rsidRDefault="001B47F4" w:rsidP="00AE0B8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770AA704" w14:textId="2359CA1F" w:rsidR="001B47F4" w:rsidRPr="00A13094" w:rsidRDefault="001B47F4" w:rsidP="001B47F4">
            <w:pPr>
              <w:rPr>
                <w:sz w:val="22"/>
                <w:szCs w:val="22"/>
              </w:rPr>
            </w:pPr>
            <w:r w:rsidRPr="00A13094">
              <w:rPr>
                <w:sz w:val="22"/>
                <w:szCs w:val="22"/>
              </w:rPr>
              <w:t>Kraj pochodzenia</w:t>
            </w:r>
          </w:p>
        </w:tc>
        <w:tc>
          <w:tcPr>
            <w:tcW w:w="1668" w:type="dxa"/>
          </w:tcPr>
          <w:p w14:paraId="6EB63F68" w14:textId="1BE93777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sz w:val="22"/>
                <w:szCs w:val="22"/>
              </w:rPr>
              <w:t>Podać</w:t>
            </w:r>
          </w:p>
        </w:tc>
        <w:tc>
          <w:tcPr>
            <w:tcW w:w="3235" w:type="dxa"/>
          </w:tcPr>
          <w:p w14:paraId="60AB7BD4" w14:textId="77777777" w:rsidR="001B47F4" w:rsidRPr="00A13094" w:rsidRDefault="001B47F4" w:rsidP="001B47F4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679D1" w:rsidRPr="00ED27DD" w14:paraId="4BF37A36" w14:textId="77777777" w:rsidTr="00A13094">
        <w:trPr>
          <w:trHeight w:hRule="exact" w:val="569"/>
        </w:trPr>
        <w:tc>
          <w:tcPr>
            <w:tcW w:w="744" w:type="dxa"/>
            <w:vAlign w:val="center"/>
          </w:tcPr>
          <w:p w14:paraId="02C00E03" w14:textId="77777777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  <w:p w14:paraId="1CE63EBE" w14:textId="050B8681" w:rsidR="005679D1" w:rsidRPr="00A13094" w:rsidRDefault="005679D1" w:rsidP="005679D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  <w:vAlign w:val="center"/>
          </w:tcPr>
          <w:p w14:paraId="4801B499" w14:textId="599CF771" w:rsidR="005679D1" w:rsidRPr="00A13094" w:rsidRDefault="005679D1" w:rsidP="005679D1">
            <w:pPr>
              <w:rPr>
                <w:sz w:val="22"/>
                <w:szCs w:val="22"/>
              </w:rPr>
            </w:pPr>
            <w:r w:rsidRPr="00333968">
              <w:rPr>
                <w:sz w:val="22"/>
                <w:szCs w:val="22"/>
              </w:rPr>
              <w:t xml:space="preserve">Rodzaj fali </w:t>
            </w:r>
            <w:proofErr w:type="spellStart"/>
            <w:r w:rsidRPr="00333968">
              <w:rPr>
                <w:sz w:val="22"/>
                <w:szCs w:val="22"/>
              </w:rPr>
              <w:t>defibrylacyjnej</w:t>
            </w:r>
            <w:proofErr w:type="spellEnd"/>
            <w:r w:rsidRPr="00333968">
              <w:rPr>
                <w:sz w:val="22"/>
                <w:szCs w:val="22"/>
              </w:rPr>
              <w:t xml:space="preserve"> – dwufazowa</w:t>
            </w:r>
          </w:p>
        </w:tc>
        <w:tc>
          <w:tcPr>
            <w:tcW w:w="1668" w:type="dxa"/>
            <w:vAlign w:val="center"/>
          </w:tcPr>
          <w:p w14:paraId="047A3D8F" w14:textId="497D71D3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6098409C" w14:textId="77777777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679D1" w:rsidRPr="00ED27DD" w14:paraId="622D88A8" w14:textId="77777777" w:rsidTr="00742430">
        <w:trPr>
          <w:trHeight w:hRule="exact" w:val="853"/>
        </w:trPr>
        <w:tc>
          <w:tcPr>
            <w:tcW w:w="744" w:type="dxa"/>
            <w:vAlign w:val="center"/>
          </w:tcPr>
          <w:p w14:paraId="56A445C7" w14:textId="29E3EDE6" w:rsidR="005679D1" w:rsidRPr="00A13094" w:rsidRDefault="005679D1" w:rsidP="005679D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  <w:vAlign w:val="center"/>
          </w:tcPr>
          <w:p w14:paraId="7715CD2A" w14:textId="79678193" w:rsidR="005679D1" w:rsidRPr="00A13094" w:rsidRDefault="00A13094" w:rsidP="005679D1">
            <w:pPr>
              <w:rPr>
                <w:sz w:val="22"/>
                <w:szCs w:val="22"/>
              </w:rPr>
            </w:pPr>
            <w:r w:rsidRPr="00333968">
              <w:rPr>
                <w:sz w:val="22"/>
                <w:szCs w:val="22"/>
              </w:rPr>
              <w:t>Defibrylacja ręczna i tryb AED</w:t>
            </w:r>
          </w:p>
        </w:tc>
        <w:tc>
          <w:tcPr>
            <w:tcW w:w="1668" w:type="dxa"/>
            <w:vAlign w:val="center"/>
          </w:tcPr>
          <w:p w14:paraId="1A6CB75A" w14:textId="61D78A70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235" w:type="dxa"/>
            <w:vAlign w:val="center"/>
          </w:tcPr>
          <w:p w14:paraId="57C2AB2C" w14:textId="77777777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679D1" w:rsidRPr="00ED27DD" w14:paraId="66C57F8A" w14:textId="77777777" w:rsidTr="00C869BD">
        <w:trPr>
          <w:trHeight w:hRule="exact" w:val="4111"/>
        </w:trPr>
        <w:tc>
          <w:tcPr>
            <w:tcW w:w="744" w:type="dxa"/>
            <w:vAlign w:val="center"/>
          </w:tcPr>
          <w:p w14:paraId="07E06E6D" w14:textId="484C4DBB" w:rsidR="005679D1" w:rsidRPr="00A13094" w:rsidRDefault="005679D1" w:rsidP="00742430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contextualSpacing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  <w:vAlign w:val="center"/>
          </w:tcPr>
          <w:p w14:paraId="47F8F376" w14:textId="548C3CED" w:rsidR="005679D1" w:rsidRPr="00A13094" w:rsidRDefault="00A13094" w:rsidP="00742430">
            <w:pPr>
              <w:rPr>
                <w:sz w:val="22"/>
                <w:szCs w:val="22"/>
              </w:rPr>
            </w:pPr>
            <w:r w:rsidRPr="00333968">
              <w:rPr>
                <w:sz w:val="22"/>
                <w:szCs w:val="22"/>
              </w:rPr>
              <w:t>Metronom z możliwością ustawień rytmu częstotliwości uciśnięć dla pacjentów zaintubowanych i nie zaintubowanych, oraz dla dorosłych i dzieci.</w:t>
            </w:r>
            <w:r w:rsidR="00D13426">
              <w:rPr>
                <w:sz w:val="22"/>
                <w:szCs w:val="22"/>
              </w:rPr>
              <w:t xml:space="preserve"> / </w:t>
            </w:r>
            <w:r w:rsidR="00D13426" w:rsidRPr="00C869BD">
              <w:rPr>
                <w:color w:val="0070C0"/>
                <w:sz w:val="22"/>
                <w:szCs w:val="22"/>
              </w:rPr>
              <w:t>Dopuszcza się żeby defibrylator oprócz funkcji automatycznego metronomu dostosowującego automatycznie (bez udziału użytkownika) swoje działanie do tempa uciśnięć prowadzonych przez personel był wyposażony w funkcję monitorowania RKO, z informacją zwrotną w czasie rzeczywistym o prawidłowości uciśnięć klatki piersiowej - sygnalizacja akustyczna i optyczna właściwego tempa oraz prawidłowej głębokości uciśnięć zgodnie z Wytycznymi Resuscytacji 2020/21 dla wszystkich grup wiekowych pacjentów</w:t>
            </w:r>
          </w:p>
        </w:tc>
        <w:tc>
          <w:tcPr>
            <w:tcW w:w="1668" w:type="dxa"/>
            <w:vAlign w:val="center"/>
          </w:tcPr>
          <w:p w14:paraId="34A0C19F" w14:textId="37272F57" w:rsidR="005679D1" w:rsidRPr="00A13094" w:rsidRDefault="005679D1" w:rsidP="00742430">
            <w:pPr>
              <w:shd w:val="clear" w:color="auto" w:fill="FFFFFF"/>
              <w:snapToGrid w:val="0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  <w:r w:rsidR="00742430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1630BCBE" w14:textId="77777777" w:rsidR="005679D1" w:rsidRPr="00A13094" w:rsidRDefault="005679D1" w:rsidP="00742430">
            <w:pPr>
              <w:shd w:val="clear" w:color="auto" w:fill="FFFFFF"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679D1" w:rsidRPr="00ED27DD" w14:paraId="033714B7" w14:textId="77777777" w:rsidTr="00575FA2">
        <w:trPr>
          <w:trHeight w:hRule="exact" w:val="1140"/>
        </w:trPr>
        <w:tc>
          <w:tcPr>
            <w:tcW w:w="744" w:type="dxa"/>
            <w:vAlign w:val="center"/>
          </w:tcPr>
          <w:p w14:paraId="41BACC04" w14:textId="7EF7E4E8" w:rsidR="005679D1" w:rsidRPr="00A13094" w:rsidRDefault="005679D1" w:rsidP="005679D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  <w:vAlign w:val="center"/>
          </w:tcPr>
          <w:p w14:paraId="36318B19" w14:textId="766B0A46" w:rsidR="005679D1" w:rsidRPr="00A13094" w:rsidRDefault="00575FA2" w:rsidP="005679D1">
            <w:pPr>
              <w:rPr>
                <w:sz w:val="22"/>
                <w:szCs w:val="22"/>
              </w:rPr>
            </w:pPr>
            <w:r w:rsidRPr="00575FA2">
              <w:rPr>
                <w:sz w:val="22"/>
                <w:szCs w:val="22"/>
              </w:rPr>
              <w:t xml:space="preserve">Urządzenie wyposażone w trybie AED w algorytm wykrywający ruch pacjenta, możliwość pracy w trybie AED od min 9 </w:t>
            </w:r>
            <w:proofErr w:type="spellStart"/>
            <w:r w:rsidRPr="00575FA2">
              <w:rPr>
                <w:sz w:val="22"/>
                <w:szCs w:val="22"/>
              </w:rPr>
              <w:t>r.ż</w:t>
            </w:r>
            <w:proofErr w:type="spellEnd"/>
            <w:r w:rsidRPr="00575FA2">
              <w:rPr>
                <w:sz w:val="22"/>
                <w:szCs w:val="22"/>
              </w:rPr>
              <w:t xml:space="preserve"> pacjenta wzwyż bez ograniczeń</w:t>
            </w:r>
          </w:p>
        </w:tc>
        <w:tc>
          <w:tcPr>
            <w:tcW w:w="1668" w:type="dxa"/>
            <w:vAlign w:val="center"/>
          </w:tcPr>
          <w:p w14:paraId="25B2092A" w14:textId="4D20058D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  <w:r w:rsidR="00406900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3A1643E2" w14:textId="77777777" w:rsidR="005679D1" w:rsidRPr="00A13094" w:rsidRDefault="005679D1" w:rsidP="005679D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12954C3E" w14:textId="77777777" w:rsidTr="00E71ED8">
        <w:trPr>
          <w:trHeight w:hRule="exact" w:val="1266"/>
        </w:trPr>
        <w:tc>
          <w:tcPr>
            <w:tcW w:w="744" w:type="dxa"/>
            <w:vAlign w:val="center"/>
          </w:tcPr>
          <w:p w14:paraId="73225B43" w14:textId="4FD3CF80" w:rsidR="00575FA2" w:rsidRPr="00A13094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8140EAF" w14:textId="59D472E4" w:rsidR="00575FA2" w:rsidRPr="00A13094" w:rsidRDefault="00575FA2" w:rsidP="00575FA2">
            <w:pPr>
              <w:rPr>
                <w:sz w:val="22"/>
                <w:szCs w:val="22"/>
              </w:rPr>
            </w:pPr>
            <w:r w:rsidRPr="00333968">
              <w:t>Zakres wyboru energii w J min. 2-360 J w trybie manualnym.</w:t>
            </w:r>
            <w:r w:rsidR="00920D7A">
              <w:t xml:space="preserve"> / </w:t>
            </w:r>
            <w:r w:rsidR="00920D7A" w:rsidRPr="00E71ED8">
              <w:rPr>
                <w:color w:val="0070C0"/>
                <w:sz w:val="22"/>
                <w:szCs w:val="22"/>
              </w:rPr>
              <w:t>Dopuszcza się</w:t>
            </w:r>
            <w:r w:rsidR="00E71ED8" w:rsidRPr="00E71ED8">
              <w:rPr>
                <w:color w:val="0070C0"/>
                <w:sz w:val="22"/>
                <w:szCs w:val="22"/>
              </w:rPr>
              <w:t xml:space="preserve"> defibrylator z zakresem 1-200J w trybie manualnym</w:t>
            </w:r>
          </w:p>
        </w:tc>
        <w:tc>
          <w:tcPr>
            <w:tcW w:w="1668" w:type="dxa"/>
            <w:vAlign w:val="center"/>
          </w:tcPr>
          <w:p w14:paraId="04840501" w14:textId="1BF57007" w:rsidR="00575FA2" w:rsidRPr="00A13094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A13094">
              <w:rPr>
                <w:rFonts w:eastAsia="Times New Roman"/>
                <w:sz w:val="22"/>
                <w:szCs w:val="22"/>
                <w:lang w:eastAsia="ar-SA"/>
              </w:rPr>
              <w:t>Tak</w:t>
            </w:r>
            <w:r w:rsidR="00406900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57C09808" w14:textId="77777777" w:rsidR="00575FA2" w:rsidRPr="00A13094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39054E63" w14:textId="77777777" w:rsidTr="00E71ED8">
        <w:trPr>
          <w:trHeight w:hRule="exact" w:val="2024"/>
        </w:trPr>
        <w:tc>
          <w:tcPr>
            <w:tcW w:w="744" w:type="dxa"/>
            <w:vAlign w:val="center"/>
          </w:tcPr>
          <w:p w14:paraId="38091F9C" w14:textId="127713A4" w:rsidR="00575FA2" w:rsidRPr="00364141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510E6888" w14:textId="33E6C8F8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Zakres wyboru energii w J min.150J-360J w trybie AED</w:t>
            </w:r>
            <w:r w:rsidR="00E71ED8">
              <w:t xml:space="preserve"> </w:t>
            </w:r>
            <w:r w:rsidR="00E71ED8" w:rsidRPr="00E71ED8">
              <w:rPr>
                <w:color w:val="0070C0"/>
              </w:rPr>
              <w:t>/ Dopuszcza się defibrylator z możliwością programowania energii 1, 2 i 3 wyładowania w trybie półautomatycznym w przedziale: 120 – 200J dla dorosłych i 50 – 85J dla dzieci</w:t>
            </w:r>
          </w:p>
        </w:tc>
        <w:tc>
          <w:tcPr>
            <w:tcW w:w="1668" w:type="dxa"/>
            <w:vAlign w:val="center"/>
          </w:tcPr>
          <w:p w14:paraId="30CD0079" w14:textId="7E6582DC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406900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4397FE58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7C00C449" w14:textId="77777777" w:rsidTr="00BC11AE">
        <w:trPr>
          <w:trHeight w:hRule="exact" w:val="1413"/>
        </w:trPr>
        <w:tc>
          <w:tcPr>
            <w:tcW w:w="744" w:type="dxa"/>
            <w:vAlign w:val="center"/>
          </w:tcPr>
          <w:p w14:paraId="1B9CEC55" w14:textId="77A0CFDC" w:rsidR="00575FA2" w:rsidRPr="00364141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E232D7A" w14:textId="4B417A46" w:rsidR="00575FA2" w:rsidRPr="00ED27DD" w:rsidRDefault="00575FA2" w:rsidP="00575FA2">
            <w:pPr>
              <w:rPr>
                <w:sz w:val="22"/>
                <w:szCs w:val="22"/>
              </w:rPr>
            </w:pPr>
            <w:r w:rsidRPr="00333968">
              <w:t>Ilość stopni dostępności energii zewnętrznej minimum 24</w:t>
            </w:r>
            <w:r w:rsidR="00BC11AE">
              <w:t xml:space="preserve"> / </w:t>
            </w:r>
            <w:r w:rsidR="00BC11AE" w:rsidRPr="00BC11AE">
              <w:rPr>
                <w:color w:val="0070C0"/>
                <w:sz w:val="22"/>
                <w:szCs w:val="22"/>
              </w:rPr>
              <w:t>Dopuszcza się defibrylator, w którym Ilość poziomów energetycznych dla defibrylacji zewnętrznej wynosi 20</w:t>
            </w:r>
          </w:p>
        </w:tc>
        <w:tc>
          <w:tcPr>
            <w:tcW w:w="1668" w:type="dxa"/>
            <w:vAlign w:val="center"/>
          </w:tcPr>
          <w:p w14:paraId="56948ECA" w14:textId="1A362F74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6F4C30">
              <w:rPr>
                <w:rFonts w:eastAsia="Times New Roman"/>
                <w:sz w:val="22"/>
                <w:szCs w:val="22"/>
                <w:lang w:eastAsia="ar-SA"/>
              </w:rPr>
              <w:t>,</w:t>
            </w:r>
            <w:r w:rsidR="009C772F">
              <w:rPr>
                <w:rFonts w:eastAsia="Times New Roman"/>
                <w:sz w:val="22"/>
                <w:szCs w:val="22"/>
                <w:lang w:eastAsia="ar-SA"/>
              </w:rPr>
              <w:t xml:space="preserve"> </w:t>
            </w:r>
            <w:r w:rsidR="006F4C30">
              <w:rPr>
                <w:rFonts w:eastAsia="Times New Roman"/>
                <w:sz w:val="22"/>
                <w:szCs w:val="22"/>
                <w:lang w:eastAsia="ar-SA"/>
              </w:rPr>
              <w:t>podać</w:t>
            </w:r>
          </w:p>
        </w:tc>
        <w:tc>
          <w:tcPr>
            <w:tcW w:w="3235" w:type="dxa"/>
            <w:vAlign w:val="center"/>
          </w:tcPr>
          <w:p w14:paraId="1C36C3C3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3C0BF8FB" w14:textId="77777777" w:rsidTr="00406900">
        <w:trPr>
          <w:trHeight w:hRule="exact" w:val="276"/>
        </w:trPr>
        <w:tc>
          <w:tcPr>
            <w:tcW w:w="744" w:type="dxa"/>
            <w:vAlign w:val="center"/>
          </w:tcPr>
          <w:p w14:paraId="44772A6B" w14:textId="15075187" w:rsidR="00575FA2" w:rsidRPr="00364141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AA31520" w14:textId="406DE812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ind w:right="221" w:firstLine="19"/>
              <w:rPr>
                <w:sz w:val="22"/>
                <w:szCs w:val="22"/>
              </w:rPr>
            </w:pPr>
            <w:r w:rsidRPr="00333968">
              <w:t>Czas ładowania do energii 200 J</w:t>
            </w:r>
          </w:p>
        </w:tc>
        <w:tc>
          <w:tcPr>
            <w:tcW w:w="1668" w:type="dxa"/>
            <w:vAlign w:val="center"/>
          </w:tcPr>
          <w:p w14:paraId="4D6E46B0" w14:textId="32A1AEBF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1A9AB484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676C94E1" w14:textId="77777777" w:rsidTr="004D1EFB">
        <w:trPr>
          <w:trHeight w:hRule="exact" w:val="555"/>
        </w:trPr>
        <w:tc>
          <w:tcPr>
            <w:tcW w:w="744" w:type="dxa"/>
            <w:vAlign w:val="center"/>
          </w:tcPr>
          <w:p w14:paraId="325B8489" w14:textId="50D76044" w:rsidR="00575FA2" w:rsidRPr="00364141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7BF83CF4" w14:textId="536CC458" w:rsidR="00575FA2" w:rsidRPr="00ED27DD" w:rsidRDefault="00575FA2" w:rsidP="00575FA2">
            <w:pPr>
              <w:rPr>
                <w:sz w:val="22"/>
                <w:szCs w:val="22"/>
              </w:rPr>
            </w:pPr>
            <w:r w:rsidRPr="00333968">
              <w:t>Ekran monitora kolorowy</w:t>
            </w:r>
          </w:p>
        </w:tc>
        <w:tc>
          <w:tcPr>
            <w:tcW w:w="1668" w:type="dxa"/>
            <w:vAlign w:val="center"/>
          </w:tcPr>
          <w:p w14:paraId="7D475DE3" w14:textId="3C4CC86A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35E9DA68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08C7EB1D" w14:textId="77777777" w:rsidTr="004D1EFB">
        <w:trPr>
          <w:trHeight w:hRule="exact" w:val="590"/>
        </w:trPr>
        <w:tc>
          <w:tcPr>
            <w:tcW w:w="744" w:type="dxa"/>
            <w:vAlign w:val="center"/>
          </w:tcPr>
          <w:p w14:paraId="4B98786B" w14:textId="5F8C3C1A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3350844D" w14:textId="0EB53A97" w:rsidR="00575FA2" w:rsidRPr="00ED27DD" w:rsidRDefault="00575FA2" w:rsidP="00575FA2">
            <w:pPr>
              <w:rPr>
                <w:sz w:val="22"/>
                <w:szCs w:val="22"/>
              </w:rPr>
            </w:pPr>
            <w:r w:rsidRPr="00333968">
              <w:t>Przekątna ekranu monitora minimum 5 cali</w:t>
            </w:r>
          </w:p>
        </w:tc>
        <w:tc>
          <w:tcPr>
            <w:tcW w:w="1668" w:type="dxa"/>
            <w:vAlign w:val="center"/>
          </w:tcPr>
          <w:p w14:paraId="32F0593D" w14:textId="113C919A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499C35C7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59773ACA" w14:textId="77777777" w:rsidTr="006F4C30">
        <w:trPr>
          <w:trHeight w:hRule="exact" w:val="409"/>
        </w:trPr>
        <w:tc>
          <w:tcPr>
            <w:tcW w:w="744" w:type="dxa"/>
            <w:vAlign w:val="center"/>
          </w:tcPr>
          <w:p w14:paraId="78936683" w14:textId="70CE00B1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49D0AB85" w14:textId="5995656E" w:rsidR="00575FA2" w:rsidRPr="00ED27DD" w:rsidRDefault="00575FA2" w:rsidP="00575FA2">
            <w:pPr>
              <w:rPr>
                <w:sz w:val="22"/>
                <w:szCs w:val="22"/>
              </w:rPr>
            </w:pPr>
            <w:r w:rsidRPr="00333968">
              <w:t>Zasilanie sieciowo – akumulatorowe</w:t>
            </w:r>
          </w:p>
        </w:tc>
        <w:tc>
          <w:tcPr>
            <w:tcW w:w="1668" w:type="dxa"/>
            <w:vAlign w:val="center"/>
          </w:tcPr>
          <w:p w14:paraId="6550F7F0" w14:textId="5D5B6E88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6E449E3B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5140A1D5" w14:textId="77777777" w:rsidTr="006F4C30">
        <w:trPr>
          <w:trHeight w:hRule="exact" w:val="428"/>
        </w:trPr>
        <w:tc>
          <w:tcPr>
            <w:tcW w:w="744" w:type="dxa"/>
            <w:vAlign w:val="center"/>
          </w:tcPr>
          <w:p w14:paraId="4E172CE0" w14:textId="093E9DC0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A2170E1" w14:textId="53611E1A" w:rsidR="00575FA2" w:rsidRPr="00ED27DD" w:rsidRDefault="00575FA2" w:rsidP="00575FA2">
            <w:pPr>
              <w:rPr>
                <w:sz w:val="22"/>
                <w:szCs w:val="22"/>
              </w:rPr>
            </w:pPr>
            <w:r w:rsidRPr="00333968">
              <w:t>Możliwość wykonania kardiowersji</w:t>
            </w:r>
          </w:p>
        </w:tc>
        <w:tc>
          <w:tcPr>
            <w:tcW w:w="1668" w:type="dxa"/>
            <w:vAlign w:val="center"/>
          </w:tcPr>
          <w:p w14:paraId="1FF449F9" w14:textId="75618BD8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79C68DF3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34B2B94E" w14:textId="77777777" w:rsidTr="003D101E">
        <w:trPr>
          <w:trHeight w:hRule="exact" w:val="1282"/>
        </w:trPr>
        <w:tc>
          <w:tcPr>
            <w:tcW w:w="744" w:type="dxa"/>
            <w:vAlign w:val="center"/>
          </w:tcPr>
          <w:p w14:paraId="378D3A47" w14:textId="6FF58018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40017DB9" w14:textId="0F2FFC9C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Ciężar samego defibrylatora wraz z akumulatorem (bez łyżek twardych) do 6 kg</w:t>
            </w:r>
            <w:r w:rsidR="003D101E">
              <w:t xml:space="preserve"> / </w:t>
            </w:r>
            <w:r w:rsidR="003D101E" w:rsidRPr="003D101E">
              <w:rPr>
                <w:color w:val="0070C0"/>
                <w:sz w:val="22"/>
                <w:szCs w:val="22"/>
              </w:rPr>
              <w:t>Dopuszcza się defibrylator o wadze 6,5kg z akumulatorem, bez łyżek twardych</w:t>
            </w:r>
          </w:p>
        </w:tc>
        <w:tc>
          <w:tcPr>
            <w:tcW w:w="1668" w:type="dxa"/>
            <w:vAlign w:val="center"/>
          </w:tcPr>
          <w:p w14:paraId="14410A6F" w14:textId="12525B99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6F4C30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1E3A1134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4ED3FF71" w14:textId="77777777" w:rsidTr="004D1EFB">
        <w:trPr>
          <w:trHeight w:hRule="exact" w:val="573"/>
        </w:trPr>
        <w:tc>
          <w:tcPr>
            <w:tcW w:w="744" w:type="dxa"/>
            <w:vAlign w:val="center"/>
          </w:tcPr>
          <w:p w14:paraId="477BAEC4" w14:textId="4A2E99DF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EEC6F57" w14:textId="7A85E0D3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Możliwość defibrylacji dorosłych i dzieci</w:t>
            </w:r>
          </w:p>
        </w:tc>
        <w:tc>
          <w:tcPr>
            <w:tcW w:w="1668" w:type="dxa"/>
            <w:vAlign w:val="center"/>
          </w:tcPr>
          <w:p w14:paraId="7F784A26" w14:textId="1616F79D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44C18339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3E443CC0" w14:textId="77777777" w:rsidTr="004D1EFB">
        <w:trPr>
          <w:trHeight w:hRule="exact" w:val="567"/>
        </w:trPr>
        <w:tc>
          <w:tcPr>
            <w:tcW w:w="744" w:type="dxa"/>
            <w:vAlign w:val="center"/>
          </w:tcPr>
          <w:p w14:paraId="35FB74CF" w14:textId="510A38CA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ABCEC1D" w14:textId="7D0EF4A9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Wydruk zapisu na papierze o szerokości min 50mm</w:t>
            </w:r>
          </w:p>
        </w:tc>
        <w:tc>
          <w:tcPr>
            <w:tcW w:w="1668" w:type="dxa"/>
            <w:vAlign w:val="center"/>
          </w:tcPr>
          <w:p w14:paraId="0CBACFE2" w14:textId="158ABD42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75C5BF2E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5C2B1E50" w14:textId="77777777" w:rsidTr="004D1EFB">
        <w:trPr>
          <w:trHeight w:hRule="exact" w:val="571"/>
        </w:trPr>
        <w:tc>
          <w:tcPr>
            <w:tcW w:w="744" w:type="dxa"/>
            <w:vAlign w:val="center"/>
          </w:tcPr>
          <w:p w14:paraId="5ADB6119" w14:textId="5FE8A3E5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D28E3A2" w14:textId="41CCFAE5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Codzienny o stałej godzinie </w:t>
            </w:r>
            <w:proofErr w:type="spellStart"/>
            <w:r w:rsidRPr="00333968">
              <w:t>autotest</w:t>
            </w:r>
            <w:proofErr w:type="spellEnd"/>
            <w:r w:rsidRPr="00333968">
              <w:t xml:space="preserve"> bez udziału użytkownika bez możliwości przestawiania godziny testu przez personel, bez konieczności manualnego włączania urządzenia w trybie pracy akumulatorowej oraz z zasilania zewnętrznego 230V, z każdorazowym automatycznym wydrukiem wyniku </w:t>
            </w:r>
            <w:proofErr w:type="spellStart"/>
            <w:r w:rsidRPr="00333968">
              <w:t>autotestu</w:t>
            </w:r>
            <w:proofErr w:type="spellEnd"/>
            <w:r w:rsidRPr="00333968">
              <w:t xml:space="preserve"> z numerem aparatu</w:t>
            </w:r>
          </w:p>
        </w:tc>
        <w:tc>
          <w:tcPr>
            <w:tcW w:w="1668" w:type="dxa"/>
            <w:vAlign w:val="center"/>
          </w:tcPr>
          <w:p w14:paraId="14B198BE" w14:textId="69C23620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7C3D7129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09DA5E01" w14:textId="77777777" w:rsidTr="004D1EFB">
        <w:trPr>
          <w:trHeight w:hRule="exact" w:val="569"/>
        </w:trPr>
        <w:tc>
          <w:tcPr>
            <w:tcW w:w="744" w:type="dxa"/>
            <w:vAlign w:val="center"/>
          </w:tcPr>
          <w:p w14:paraId="7D36DCF8" w14:textId="1F2450FD" w:rsidR="00575FA2" w:rsidRPr="0067381B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3CC8043D" w14:textId="6FC1F4A3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Monitorowanie EKG - przewody dla 3 </w:t>
            </w:r>
            <w:proofErr w:type="spellStart"/>
            <w:r w:rsidRPr="00333968">
              <w:t>odprowadzeń</w:t>
            </w:r>
            <w:proofErr w:type="spellEnd"/>
          </w:p>
        </w:tc>
        <w:tc>
          <w:tcPr>
            <w:tcW w:w="1668" w:type="dxa"/>
            <w:vAlign w:val="center"/>
          </w:tcPr>
          <w:p w14:paraId="60577299" w14:textId="497EFA53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15D43AA4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15CDAE89" w14:textId="77777777" w:rsidTr="00FC4898">
        <w:trPr>
          <w:trHeight w:hRule="exact" w:val="443"/>
        </w:trPr>
        <w:tc>
          <w:tcPr>
            <w:tcW w:w="744" w:type="dxa"/>
            <w:vAlign w:val="center"/>
          </w:tcPr>
          <w:p w14:paraId="1954F73A" w14:textId="4E6CC85B" w:rsidR="00575FA2" w:rsidRPr="00B946F4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6B9D1BA6" w14:textId="7ED2FC0F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Zakres pomiaru tętna min. 20-300 u/min</w:t>
            </w:r>
          </w:p>
        </w:tc>
        <w:tc>
          <w:tcPr>
            <w:tcW w:w="1668" w:type="dxa"/>
            <w:vAlign w:val="center"/>
          </w:tcPr>
          <w:p w14:paraId="053A9643" w14:textId="405E1922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33A32BA2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1D708E4C" w14:textId="77777777" w:rsidTr="000A5450">
        <w:trPr>
          <w:trHeight w:hRule="exact" w:val="1538"/>
        </w:trPr>
        <w:tc>
          <w:tcPr>
            <w:tcW w:w="744" w:type="dxa"/>
            <w:vAlign w:val="center"/>
          </w:tcPr>
          <w:p w14:paraId="0EAD7897" w14:textId="3DE1A64A" w:rsidR="00575FA2" w:rsidRPr="00B946F4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FF802E3" w14:textId="608BAEF6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Zakres wzmocnienia sygnału EKG min. 8 rozmiarów zapisu EKG od 0,25; do 4 cm/</w:t>
            </w:r>
            <w:proofErr w:type="spellStart"/>
            <w:r w:rsidRPr="00333968">
              <w:t>Mv</w:t>
            </w:r>
            <w:proofErr w:type="spellEnd"/>
            <w:r w:rsidR="000A5450">
              <w:t xml:space="preserve"> / </w:t>
            </w:r>
            <w:r w:rsidR="000A5450" w:rsidRPr="000A5450">
              <w:rPr>
                <w:color w:val="0070C0"/>
                <w:sz w:val="22"/>
                <w:szCs w:val="22"/>
              </w:rPr>
              <w:t>Dopuszcza się defibrylator o 7  poziomach wzmocnienia sygnału EKG w zakresie od 0,125 do 3 cm/</w:t>
            </w:r>
            <w:proofErr w:type="spellStart"/>
            <w:r w:rsidR="000A5450" w:rsidRPr="000A5450">
              <w:rPr>
                <w:color w:val="0070C0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1668" w:type="dxa"/>
            <w:vAlign w:val="center"/>
          </w:tcPr>
          <w:p w14:paraId="5893839F" w14:textId="6D7DFEC3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FC4898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2E2D5DB4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575FA2" w:rsidRPr="00ED27DD" w14:paraId="6597C753" w14:textId="77777777" w:rsidTr="00323EF3">
        <w:trPr>
          <w:trHeight w:hRule="exact" w:val="2410"/>
        </w:trPr>
        <w:tc>
          <w:tcPr>
            <w:tcW w:w="744" w:type="dxa"/>
            <w:vAlign w:val="center"/>
          </w:tcPr>
          <w:p w14:paraId="020FAD2A" w14:textId="3C6DBB96" w:rsidR="00575FA2" w:rsidRPr="00B946F4" w:rsidRDefault="00575FA2" w:rsidP="00575FA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2E72D689" w14:textId="28B6C2ED" w:rsidR="00575FA2" w:rsidRPr="00ED27DD" w:rsidRDefault="00575FA2" w:rsidP="00575FA2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Możliwość synchronizacji zdalnej i obserwacji sygnału EKG w czasie rzeczywistym przy użyciu monitora innego rodzaju</w:t>
            </w:r>
            <w:r w:rsidR="00323EF3">
              <w:t xml:space="preserve"> / </w:t>
            </w:r>
            <w:r w:rsidR="00323EF3" w:rsidRPr="00323EF3">
              <w:rPr>
                <w:color w:val="0070C0"/>
                <w:sz w:val="22"/>
                <w:szCs w:val="22"/>
              </w:rPr>
              <w:t>Dopuszcza się urządzenie bez możliwości synchronizacji defibrylatora z zewnętrznym kardiomonitorem (różnych producentów)</w:t>
            </w:r>
          </w:p>
        </w:tc>
        <w:tc>
          <w:tcPr>
            <w:tcW w:w="1668" w:type="dxa"/>
            <w:vAlign w:val="center"/>
          </w:tcPr>
          <w:p w14:paraId="069D1B0B" w14:textId="4F0DAFFA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6E2EC7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5423343C" w14:textId="77777777" w:rsidR="00575FA2" w:rsidRPr="00ED27DD" w:rsidRDefault="00575FA2" w:rsidP="00575FA2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66A1" w:rsidRPr="00ED27DD" w14:paraId="62BB3222" w14:textId="77777777" w:rsidTr="00F566A1">
        <w:trPr>
          <w:trHeight w:hRule="exact" w:val="1274"/>
        </w:trPr>
        <w:tc>
          <w:tcPr>
            <w:tcW w:w="744" w:type="dxa"/>
            <w:vAlign w:val="center"/>
          </w:tcPr>
          <w:p w14:paraId="0AC699B7" w14:textId="708D0C40" w:rsidR="00F566A1" w:rsidRPr="00B946F4" w:rsidRDefault="00F566A1" w:rsidP="00F566A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003BDCD" w14:textId="4E778082" w:rsidR="00F566A1" w:rsidRPr="00ED27DD" w:rsidRDefault="00F566A1" w:rsidP="00F566A1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Możliwość wykonania stymulacji w trybach „na żądanie” i asynchronicznym przez elektrody </w:t>
            </w:r>
            <w:proofErr w:type="spellStart"/>
            <w:r w:rsidRPr="00333968">
              <w:t>defibrylacyjno</w:t>
            </w:r>
            <w:proofErr w:type="spellEnd"/>
            <w:r w:rsidRPr="00333968">
              <w:t xml:space="preserve">-stymulacyjne </w:t>
            </w:r>
            <w:proofErr w:type="spellStart"/>
            <w:r w:rsidRPr="00333968">
              <w:t>radiotransparentne</w:t>
            </w:r>
            <w:proofErr w:type="spellEnd"/>
          </w:p>
        </w:tc>
        <w:tc>
          <w:tcPr>
            <w:tcW w:w="1668" w:type="dxa"/>
            <w:vAlign w:val="center"/>
          </w:tcPr>
          <w:p w14:paraId="2A951D6B" w14:textId="07DE000A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35965156" w14:textId="77777777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66A1" w:rsidRPr="00ED27DD" w14:paraId="22D911BD" w14:textId="77777777" w:rsidTr="00F566A1">
        <w:trPr>
          <w:trHeight w:hRule="exact" w:val="711"/>
        </w:trPr>
        <w:tc>
          <w:tcPr>
            <w:tcW w:w="744" w:type="dxa"/>
            <w:vAlign w:val="center"/>
          </w:tcPr>
          <w:p w14:paraId="01B358C2" w14:textId="31C8F973" w:rsidR="00F566A1" w:rsidRPr="005021EB" w:rsidRDefault="00F566A1" w:rsidP="00F566A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5860B51C" w14:textId="5989CB2C" w:rsidR="00F566A1" w:rsidRPr="00ED27DD" w:rsidRDefault="00F566A1" w:rsidP="00F566A1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Częstotliwość stymulacji w zakresie min. 40-170 </w:t>
            </w:r>
            <w:proofErr w:type="spellStart"/>
            <w:r w:rsidRPr="00333968">
              <w:t>imp</w:t>
            </w:r>
            <w:proofErr w:type="spellEnd"/>
            <w:r w:rsidRPr="00333968">
              <w:t>./min</w:t>
            </w:r>
          </w:p>
        </w:tc>
        <w:tc>
          <w:tcPr>
            <w:tcW w:w="1668" w:type="dxa"/>
            <w:vAlign w:val="center"/>
          </w:tcPr>
          <w:p w14:paraId="1110DA94" w14:textId="31AAA234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4E9E1D5B" w14:textId="77777777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66A1" w:rsidRPr="00ED27DD" w14:paraId="0653080C" w14:textId="77777777" w:rsidTr="007E7184">
        <w:trPr>
          <w:trHeight w:hRule="exact" w:val="1455"/>
        </w:trPr>
        <w:tc>
          <w:tcPr>
            <w:tcW w:w="744" w:type="dxa"/>
            <w:vAlign w:val="center"/>
          </w:tcPr>
          <w:p w14:paraId="7C8A45CA" w14:textId="585F46A9" w:rsidR="00F566A1" w:rsidRPr="005021EB" w:rsidRDefault="00F566A1" w:rsidP="00F566A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5FA4572F" w14:textId="375EA7C7" w:rsidR="00F566A1" w:rsidRPr="00ED27DD" w:rsidRDefault="00F566A1" w:rsidP="00F566A1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Natężenie prądu stymulacji minimum 0-180 </w:t>
            </w:r>
            <w:proofErr w:type="spellStart"/>
            <w:r w:rsidRPr="00333968">
              <w:t>mA</w:t>
            </w:r>
            <w:proofErr w:type="spellEnd"/>
            <w:r w:rsidR="00035EA1">
              <w:t xml:space="preserve"> / </w:t>
            </w:r>
            <w:r w:rsidR="00035EA1" w:rsidRPr="007E7184">
              <w:rPr>
                <w:color w:val="0070C0"/>
                <w:sz w:val="22"/>
                <w:szCs w:val="22"/>
              </w:rPr>
              <w:t>Dopuszcza się</w:t>
            </w:r>
            <w:r w:rsidR="007E7184" w:rsidRPr="007E7184">
              <w:rPr>
                <w:color w:val="0070C0"/>
                <w:sz w:val="22"/>
                <w:szCs w:val="22"/>
              </w:rPr>
              <w:t xml:space="preserve"> defibrylator, w którym zakres natężenia prądu stymulacji wynosi 0-140 </w:t>
            </w:r>
            <w:proofErr w:type="spellStart"/>
            <w:r w:rsidR="007E7184" w:rsidRPr="007E7184">
              <w:rPr>
                <w:color w:val="0070C0"/>
                <w:sz w:val="22"/>
                <w:szCs w:val="22"/>
              </w:rPr>
              <w:t>mA</w:t>
            </w:r>
            <w:proofErr w:type="spellEnd"/>
            <w:r w:rsidR="007E7184" w:rsidRPr="007E7184">
              <w:rPr>
                <w:color w:val="0070C0"/>
                <w:sz w:val="22"/>
                <w:szCs w:val="22"/>
              </w:rPr>
              <w:t xml:space="preserve"> w prostokątnym, szerokim (40 ms) impulsie energii</w:t>
            </w:r>
          </w:p>
        </w:tc>
        <w:tc>
          <w:tcPr>
            <w:tcW w:w="1668" w:type="dxa"/>
            <w:vAlign w:val="center"/>
          </w:tcPr>
          <w:p w14:paraId="3EB18934" w14:textId="14357AD9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ak, podać</w:t>
            </w:r>
          </w:p>
        </w:tc>
        <w:tc>
          <w:tcPr>
            <w:tcW w:w="3235" w:type="dxa"/>
            <w:vAlign w:val="center"/>
          </w:tcPr>
          <w:p w14:paraId="3BE975A5" w14:textId="77777777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66A1" w:rsidRPr="00ED27DD" w14:paraId="0F90A412" w14:textId="77777777" w:rsidTr="00F566A1">
        <w:trPr>
          <w:trHeight w:hRule="exact" w:val="1510"/>
        </w:trPr>
        <w:tc>
          <w:tcPr>
            <w:tcW w:w="744" w:type="dxa"/>
            <w:vAlign w:val="center"/>
          </w:tcPr>
          <w:p w14:paraId="3A686450" w14:textId="6689EB37" w:rsidR="00F566A1" w:rsidRPr="005021EB" w:rsidRDefault="00F566A1" w:rsidP="00F566A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51DD347E" w14:textId="55BACAA7" w:rsidR="00F566A1" w:rsidRPr="00ED27DD" w:rsidRDefault="00F566A1" w:rsidP="00F566A1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Pomiar saturacji krwi tętniczej w technologii </w:t>
            </w:r>
            <w:proofErr w:type="spellStart"/>
            <w:r w:rsidRPr="00333968">
              <w:t>Masimo</w:t>
            </w:r>
            <w:proofErr w:type="spellEnd"/>
            <w:r w:rsidRPr="00333968">
              <w:t xml:space="preserve"> przez czujnik wielorazowy, typu klips w zakresie od 1 do 100 % w technologii cyfrowej eliminacji zakłóceń</w:t>
            </w:r>
          </w:p>
        </w:tc>
        <w:tc>
          <w:tcPr>
            <w:tcW w:w="1668" w:type="dxa"/>
            <w:vAlign w:val="center"/>
          </w:tcPr>
          <w:p w14:paraId="2E33A10A" w14:textId="64AC9413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0DB5B941" w14:textId="77777777" w:rsidR="00F566A1" w:rsidRPr="00ED27DD" w:rsidRDefault="00F566A1" w:rsidP="00F566A1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BE5585" w:rsidRPr="00ED27DD" w14:paraId="18178DD4" w14:textId="77777777" w:rsidTr="00E851F3">
        <w:trPr>
          <w:trHeight w:hRule="exact" w:val="2306"/>
        </w:trPr>
        <w:tc>
          <w:tcPr>
            <w:tcW w:w="744" w:type="dxa"/>
            <w:vAlign w:val="center"/>
          </w:tcPr>
          <w:p w14:paraId="3AF2F585" w14:textId="7C638D41" w:rsidR="00BE5585" w:rsidRPr="005021EB" w:rsidRDefault="00BE5585" w:rsidP="00BE5585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15C1C4E3" w14:textId="249AFC4E" w:rsidR="00BE5585" w:rsidRPr="00ED27DD" w:rsidRDefault="00BE5585" w:rsidP="00BE5585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 xml:space="preserve">Możliwość rozbudowy o dedykowany moduł pomiaru EtCO2 z obserwacją krzywej EtCO2 na ekranie i transmisją danych poprzez </w:t>
            </w:r>
            <w:proofErr w:type="spellStart"/>
            <w:r w:rsidRPr="00333968">
              <w:t>WiFi</w:t>
            </w:r>
            <w:proofErr w:type="spellEnd"/>
            <w:r w:rsidRPr="00333968">
              <w:t>.</w:t>
            </w:r>
            <w:r w:rsidR="00E851F3">
              <w:t xml:space="preserve"> / </w:t>
            </w:r>
            <w:r w:rsidR="00E851F3" w:rsidRPr="00E851F3">
              <w:rPr>
                <w:color w:val="0070C0"/>
              </w:rPr>
              <w:t xml:space="preserve">Dopuszcza się defibrylator fabrycznie wyposażony w dedykowany moduł pomiaru EtCO2 z obserwacją krzywej EtCO2 na ekranie i transmisją danych poprzez </w:t>
            </w:r>
            <w:proofErr w:type="spellStart"/>
            <w:r w:rsidR="00E851F3" w:rsidRPr="00E851F3">
              <w:rPr>
                <w:color w:val="0070C0"/>
              </w:rPr>
              <w:t>WiFi</w:t>
            </w:r>
            <w:proofErr w:type="spellEnd"/>
          </w:p>
        </w:tc>
        <w:tc>
          <w:tcPr>
            <w:tcW w:w="1668" w:type="dxa"/>
            <w:vAlign w:val="center"/>
          </w:tcPr>
          <w:p w14:paraId="45AAFC93" w14:textId="3DC0B2B5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196CE6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4BA87183" w14:textId="7777777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BE5585" w:rsidRPr="00ED27DD" w14:paraId="78DCDC1A" w14:textId="77777777" w:rsidTr="00667402">
        <w:trPr>
          <w:trHeight w:hRule="exact" w:val="2269"/>
        </w:trPr>
        <w:tc>
          <w:tcPr>
            <w:tcW w:w="744" w:type="dxa"/>
            <w:vAlign w:val="center"/>
          </w:tcPr>
          <w:p w14:paraId="5AA8AC52" w14:textId="026D6592" w:rsidR="00BE5585" w:rsidRPr="005021EB" w:rsidRDefault="00BE5585" w:rsidP="00BE5585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13E7A95F" w14:textId="3130BE15" w:rsidR="00BE5585" w:rsidRPr="00ED27DD" w:rsidRDefault="00BE5585" w:rsidP="00BE5585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Możliwość synchronizacji defibrylatora z zewnętrznym kardiomonitorem (różnych producentów), defibrylator wyposażony w wejście do synchronizacji EKG</w:t>
            </w:r>
            <w:r w:rsidR="00233D98">
              <w:t xml:space="preserve"> / </w:t>
            </w:r>
            <w:r w:rsidR="00233D98" w:rsidRPr="00667402">
              <w:rPr>
                <w:color w:val="0070C0"/>
              </w:rPr>
              <w:t>Dopuszcza się</w:t>
            </w:r>
            <w:r w:rsidR="00667402" w:rsidRPr="00667402">
              <w:rPr>
                <w:color w:val="0070C0"/>
              </w:rPr>
              <w:t xml:space="preserve"> urządzenie bez możliwości synchronizacji defibrylatora z zewnętrznym kardiomonitorem (różnych producentów)</w:t>
            </w:r>
          </w:p>
        </w:tc>
        <w:tc>
          <w:tcPr>
            <w:tcW w:w="1668" w:type="dxa"/>
            <w:vAlign w:val="center"/>
          </w:tcPr>
          <w:p w14:paraId="39596459" w14:textId="224FF391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196CE6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356B8512" w14:textId="7777777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BE5585" w:rsidRPr="00ED27DD" w14:paraId="41D80299" w14:textId="77777777" w:rsidTr="001F7BE7">
        <w:trPr>
          <w:trHeight w:hRule="exact" w:val="2273"/>
        </w:trPr>
        <w:tc>
          <w:tcPr>
            <w:tcW w:w="744" w:type="dxa"/>
            <w:vAlign w:val="center"/>
          </w:tcPr>
          <w:p w14:paraId="4BF4C61C" w14:textId="712F0D8D" w:rsidR="00BE5585" w:rsidRPr="005021EB" w:rsidRDefault="00BE5585" w:rsidP="00BE5585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860F2F9" w14:textId="1A38C978" w:rsidR="00BE5585" w:rsidRPr="00ED27DD" w:rsidRDefault="00BE5585" w:rsidP="00BE5585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Pokrętło dialogowe umieszczone na płycie przedniej aparatu z funkcją natychmiastowego bezpiecznego rozładowania energii defibrylatora po jego przyciśnięciu</w:t>
            </w:r>
            <w:r w:rsidR="001F7BE7">
              <w:t xml:space="preserve"> / </w:t>
            </w:r>
            <w:r w:rsidR="001F7BE7" w:rsidRPr="001F7BE7">
              <w:rPr>
                <w:color w:val="0070C0"/>
              </w:rPr>
              <w:t>Dopuszcza się defibrylator,  w którym do rozładowania energii defibrylatora jest dedykowany przycisk</w:t>
            </w:r>
          </w:p>
        </w:tc>
        <w:tc>
          <w:tcPr>
            <w:tcW w:w="1668" w:type="dxa"/>
            <w:vAlign w:val="center"/>
          </w:tcPr>
          <w:p w14:paraId="0A55E2EC" w14:textId="395C5F76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196CE6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1BEF2E82" w14:textId="7777777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BE5585" w:rsidRPr="00ED27DD" w14:paraId="5BEC072F" w14:textId="77777777" w:rsidTr="00915278">
        <w:trPr>
          <w:trHeight w:hRule="exact" w:val="1710"/>
        </w:trPr>
        <w:tc>
          <w:tcPr>
            <w:tcW w:w="744" w:type="dxa"/>
            <w:vAlign w:val="center"/>
          </w:tcPr>
          <w:p w14:paraId="16E88B77" w14:textId="49633B34" w:rsidR="00BE5585" w:rsidRPr="005021EB" w:rsidRDefault="00BE5585" w:rsidP="00BE5585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723B0C93" w14:textId="2FAD4669" w:rsidR="00BE5585" w:rsidRPr="00ED27DD" w:rsidRDefault="00BE5585" w:rsidP="00BE5585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Pojemność akumulatora wystarczająca na minimum 130 defibrylacji z energią 360 J</w:t>
            </w:r>
            <w:r w:rsidR="00915278">
              <w:t xml:space="preserve"> / </w:t>
            </w:r>
            <w:r w:rsidR="00915278" w:rsidRPr="00915278">
              <w:rPr>
                <w:color w:val="0070C0"/>
              </w:rPr>
              <w:t>Dopuszcza się defibrylator z akumulatorem o pojemności wystarczającej na minimum 100 defibrylacji z energią maksymalną 200J</w:t>
            </w:r>
          </w:p>
        </w:tc>
        <w:tc>
          <w:tcPr>
            <w:tcW w:w="1668" w:type="dxa"/>
            <w:vAlign w:val="center"/>
          </w:tcPr>
          <w:p w14:paraId="5E5E5405" w14:textId="1E8529DA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  <w:r w:rsidR="00A94741">
              <w:rPr>
                <w:rFonts w:eastAsia="Times New Roman"/>
                <w:sz w:val="22"/>
                <w:szCs w:val="22"/>
                <w:lang w:eastAsia="ar-SA"/>
              </w:rPr>
              <w:t>, podać</w:t>
            </w:r>
          </w:p>
        </w:tc>
        <w:tc>
          <w:tcPr>
            <w:tcW w:w="3235" w:type="dxa"/>
            <w:vAlign w:val="center"/>
          </w:tcPr>
          <w:p w14:paraId="63CA1DF4" w14:textId="7777777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BE5585" w:rsidRPr="00ED27DD" w14:paraId="57436E45" w14:textId="77777777" w:rsidTr="00893133">
        <w:trPr>
          <w:trHeight w:hRule="exact" w:val="975"/>
        </w:trPr>
        <w:tc>
          <w:tcPr>
            <w:tcW w:w="744" w:type="dxa"/>
            <w:vAlign w:val="center"/>
          </w:tcPr>
          <w:p w14:paraId="08DC8559" w14:textId="599D17EA" w:rsidR="00BE5585" w:rsidRPr="005021EB" w:rsidRDefault="00BE5585" w:rsidP="00BE5585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0EF450B2" w14:textId="1F512D77" w:rsidR="00BE5585" w:rsidRPr="00ED27DD" w:rsidRDefault="00BE5585" w:rsidP="00BE5585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Łatwa wymiana akumulatora możliwa do przeprowadzenia przez Użytkownika bez rozkręcania całego aparatu.</w:t>
            </w:r>
          </w:p>
        </w:tc>
        <w:tc>
          <w:tcPr>
            <w:tcW w:w="1668" w:type="dxa"/>
            <w:vAlign w:val="center"/>
          </w:tcPr>
          <w:p w14:paraId="4DC87A54" w14:textId="0FC4C71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1F09D52A" w14:textId="7777777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BE5585" w:rsidRPr="00ED27DD" w14:paraId="4C5059E7" w14:textId="77777777" w:rsidTr="00CF55C6">
        <w:trPr>
          <w:trHeight w:hRule="exact" w:val="448"/>
        </w:trPr>
        <w:tc>
          <w:tcPr>
            <w:tcW w:w="744" w:type="dxa"/>
            <w:vAlign w:val="center"/>
          </w:tcPr>
          <w:p w14:paraId="50EA27E1" w14:textId="1DF78131" w:rsidR="00BE5585" w:rsidRPr="005021EB" w:rsidRDefault="00BE5585" w:rsidP="00BE5585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288" w:type="dxa"/>
          </w:tcPr>
          <w:p w14:paraId="4208C246" w14:textId="4780E372" w:rsidR="00BE5585" w:rsidRPr="00ED27DD" w:rsidRDefault="00BE5585" w:rsidP="00BE5585">
            <w:pPr>
              <w:pStyle w:val="Tekstpodstawowy"/>
              <w:snapToGrid w:val="0"/>
              <w:rPr>
                <w:sz w:val="22"/>
                <w:szCs w:val="22"/>
              </w:rPr>
            </w:pPr>
            <w:r w:rsidRPr="00333968">
              <w:t>Dostępne opcjonalnie elektrody twarde</w:t>
            </w:r>
          </w:p>
        </w:tc>
        <w:tc>
          <w:tcPr>
            <w:tcW w:w="1668" w:type="dxa"/>
            <w:vAlign w:val="center"/>
          </w:tcPr>
          <w:p w14:paraId="6511C19B" w14:textId="36A265F4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ED27DD">
              <w:rPr>
                <w:rFonts w:eastAsia="Times New Roman"/>
                <w:sz w:val="22"/>
                <w:szCs w:val="22"/>
                <w:lang w:eastAsia="ar-SA"/>
              </w:rPr>
              <w:t>T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ak</w:t>
            </w:r>
          </w:p>
        </w:tc>
        <w:tc>
          <w:tcPr>
            <w:tcW w:w="3235" w:type="dxa"/>
            <w:vAlign w:val="center"/>
          </w:tcPr>
          <w:p w14:paraId="753D50C4" w14:textId="77777777" w:rsidR="00BE5585" w:rsidRPr="00ED27DD" w:rsidRDefault="00BE5585" w:rsidP="00BE5585">
            <w:pPr>
              <w:shd w:val="clear" w:color="auto" w:fill="FFFFFF"/>
              <w:snapToGrid w:val="0"/>
              <w:spacing w:line="240" w:lineRule="exact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</w:tbl>
    <w:p w14:paraId="5357BA7C" w14:textId="77777777" w:rsidR="0057547B" w:rsidRDefault="0057547B" w:rsidP="00E420F5">
      <w:pPr>
        <w:jc w:val="both"/>
      </w:pPr>
    </w:p>
    <w:p w14:paraId="7AEF3435" w14:textId="1D5EA7CA" w:rsidR="00E420F5" w:rsidRPr="00934D68" w:rsidRDefault="00E420F5" w:rsidP="00E420F5">
      <w:pPr>
        <w:jc w:val="both"/>
      </w:pPr>
      <w:r w:rsidRPr="00934D68">
        <w:t>UWAGA: niniejszy Załącznik – opis przedmiotu zamówienia – opis wymaganych parametrów technicznych, stanowi określenie wymagań Zamawiającego w odniesieniu do dopuszczonego przez niego zakresu równoważności rozwiązania równoważnego.</w:t>
      </w:r>
    </w:p>
    <w:p w14:paraId="45B2C80B" w14:textId="77777777" w:rsidR="00E420F5" w:rsidRPr="00934D68" w:rsidRDefault="00E420F5" w:rsidP="00E420F5">
      <w:pPr>
        <w:jc w:val="both"/>
      </w:pPr>
      <w:r w:rsidRPr="00934D68">
        <w:t>Przedstawione dane techniczne należy potwierdzić odpowiednimi materiałami informacyjnymi producenta, poprzez folder lub prospekt oferowanego przedmiotu zamówienia w sposób jednoznaczny potwierdzający spełnienie wymaganych parametrów technicznych zgodnie z opisem w SWZ.</w:t>
      </w:r>
    </w:p>
    <w:p w14:paraId="76B13252" w14:textId="77777777" w:rsidR="00E420F5" w:rsidRPr="00934D68" w:rsidRDefault="00E420F5" w:rsidP="00E420F5">
      <w:pPr>
        <w:jc w:val="both"/>
      </w:pPr>
      <w:r w:rsidRPr="00934D68">
        <w:t>Niespełnienie któregokolwiek z wymaganych parametrów spowoduje odrzucenie oferty.</w:t>
      </w:r>
    </w:p>
    <w:p w14:paraId="06E47C50" w14:textId="77777777" w:rsidR="00E420F5" w:rsidRPr="00934D68" w:rsidRDefault="00E420F5" w:rsidP="00E420F5"/>
    <w:p w14:paraId="0681BABE" w14:textId="77777777" w:rsidR="00E420F5" w:rsidRPr="00934D68" w:rsidRDefault="00E420F5" w:rsidP="00E420F5"/>
    <w:p w14:paraId="39E5CEE9" w14:textId="77777777" w:rsidR="00E420F5" w:rsidRPr="00934D68" w:rsidRDefault="00E420F5" w:rsidP="00E420F5">
      <w:r w:rsidRPr="00934D68">
        <w:t xml:space="preserve">………………… miejscowość data ………………….   </w:t>
      </w:r>
    </w:p>
    <w:p w14:paraId="403F89DA" w14:textId="77777777" w:rsidR="00E420F5" w:rsidRDefault="00E420F5" w:rsidP="00E420F5">
      <w:r w:rsidRPr="00934D68">
        <w:t xml:space="preserve">                                                                                </w:t>
      </w:r>
    </w:p>
    <w:p w14:paraId="6098356D" w14:textId="77777777" w:rsidR="00E420F5" w:rsidRDefault="00E420F5" w:rsidP="00E420F5"/>
    <w:p w14:paraId="4A469081" w14:textId="431BD246" w:rsidR="00E420F5" w:rsidRPr="00934D68" w:rsidRDefault="00E420F5" w:rsidP="00E420F5">
      <w:r w:rsidRPr="00934D68">
        <w:t xml:space="preserve">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 w:rsidR="0057547B">
        <w:tab/>
      </w:r>
      <w:r>
        <w:tab/>
      </w:r>
      <w:r w:rsidRPr="00934D68">
        <w:t>………………………………………</w:t>
      </w:r>
      <w:r>
        <w:t>………………...</w:t>
      </w:r>
    </w:p>
    <w:p w14:paraId="3FB2159A" w14:textId="2BDB5000" w:rsidR="0090587C" w:rsidRPr="0057547B" w:rsidRDefault="00E420F5" w:rsidP="0057547B">
      <w:pPr>
        <w:ind w:left="4956"/>
        <w:rPr>
          <w:i/>
          <w:iCs/>
          <w:sz w:val="20"/>
          <w:szCs w:val="20"/>
        </w:rPr>
      </w:pPr>
      <w:r w:rsidRPr="00934D68">
        <w:rPr>
          <w:i/>
          <w:iCs/>
          <w:sz w:val="20"/>
          <w:szCs w:val="20"/>
        </w:rPr>
        <w:t>kwalifikowany podpis elektroniczny osoby/osób</w:t>
      </w:r>
      <w:r>
        <w:rPr>
          <w:i/>
          <w:iCs/>
          <w:sz w:val="20"/>
          <w:szCs w:val="20"/>
        </w:rPr>
        <w:t xml:space="preserve"> </w:t>
      </w:r>
      <w:r w:rsidRPr="00934D68">
        <w:rPr>
          <w:i/>
          <w:iCs/>
          <w:sz w:val="20"/>
          <w:szCs w:val="20"/>
        </w:rPr>
        <w:t>uprawnionej/</w:t>
      </w:r>
      <w:proofErr w:type="spellStart"/>
      <w:r w:rsidRPr="00934D68">
        <w:rPr>
          <w:i/>
          <w:iCs/>
          <w:sz w:val="20"/>
          <w:szCs w:val="20"/>
        </w:rPr>
        <w:t>ych</w:t>
      </w:r>
      <w:proofErr w:type="spellEnd"/>
      <w:r w:rsidRPr="00934D68">
        <w:rPr>
          <w:i/>
          <w:iCs/>
          <w:sz w:val="20"/>
          <w:szCs w:val="20"/>
        </w:rPr>
        <w:t xml:space="preserve"> do występowania w imieniu Wykonawcy</w:t>
      </w:r>
    </w:p>
    <w:sectPr w:rsidR="0090587C" w:rsidRPr="0057547B" w:rsidSect="00E420F5">
      <w:headerReference w:type="default" r:id="rId8"/>
      <w:footerReference w:type="default" r:id="rId9"/>
      <w:footnotePr>
        <w:pos w:val="beneathText"/>
      </w:footnotePr>
      <w:pgSz w:w="11905" w:h="16837"/>
      <w:pgMar w:top="1134" w:right="1134" w:bottom="1134" w:left="1134" w:header="284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EB9EF" w14:textId="77777777" w:rsidR="00676CC2" w:rsidRDefault="00676CC2" w:rsidP="00676CC2">
      <w:r>
        <w:separator/>
      </w:r>
    </w:p>
  </w:endnote>
  <w:endnote w:type="continuationSeparator" w:id="0">
    <w:p w14:paraId="75E024F5" w14:textId="77777777" w:rsidR="00676CC2" w:rsidRDefault="00676CC2" w:rsidP="0067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919094"/>
      <w:docPartObj>
        <w:docPartGallery w:val="Page Numbers (Bottom of Page)"/>
        <w:docPartUnique/>
      </w:docPartObj>
    </w:sdtPr>
    <w:sdtEndPr/>
    <w:sdtContent>
      <w:p w14:paraId="3EDDAC1B" w14:textId="388025A2" w:rsidR="009352BF" w:rsidRDefault="009352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20E4DF" w14:textId="77777777" w:rsidR="009352BF" w:rsidRDefault="00935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DD53" w14:textId="77777777" w:rsidR="00676CC2" w:rsidRDefault="00676CC2" w:rsidP="00676CC2">
      <w:r>
        <w:separator/>
      </w:r>
    </w:p>
  </w:footnote>
  <w:footnote w:type="continuationSeparator" w:id="0">
    <w:p w14:paraId="4499FE60" w14:textId="77777777" w:rsidR="00676CC2" w:rsidRDefault="00676CC2" w:rsidP="00676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FAB1" w14:textId="77777777" w:rsidR="00CF55C6" w:rsidRDefault="00CF55C6" w:rsidP="00676CC2">
    <w:pPr>
      <w:jc w:val="right"/>
      <w:rPr>
        <w:b/>
      </w:rPr>
    </w:pPr>
  </w:p>
  <w:p w14:paraId="084F37B6" w14:textId="165F35C8" w:rsidR="00676CC2" w:rsidRPr="00A07BD5" w:rsidRDefault="00676CC2" w:rsidP="00676CC2">
    <w:pPr>
      <w:jc w:val="right"/>
      <w:rPr>
        <w:b/>
      </w:rPr>
    </w:pPr>
    <w:r w:rsidRPr="00A07BD5">
      <w:rPr>
        <w:b/>
      </w:rPr>
      <w:t>Numer sprawy: 2/ZP/PN/2023</w:t>
    </w:r>
  </w:p>
  <w:p w14:paraId="3E0AF592" w14:textId="2CEE3F8B" w:rsidR="00676CC2" w:rsidRPr="00A07BD5" w:rsidRDefault="00676CC2" w:rsidP="00676CC2">
    <w:pPr>
      <w:pStyle w:val="Nagwek"/>
      <w:spacing w:line="360" w:lineRule="auto"/>
      <w:jc w:val="right"/>
      <w:rPr>
        <w:b/>
        <w:bCs/>
      </w:rPr>
    </w:pPr>
    <w:r w:rsidRPr="00A07BD5">
      <w:rPr>
        <w:b/>
        <w:iCs/>
      </w:rPr>
      <w:t>Załącznik nr 2.</w:t>
    </w:r>
    <w:r w:rsidR="004E5A46">
      <w:rPr>
        <w:b/>
        <w:iCs/>
      </w:rPr>
      <w:t>4</w:t>
    </w:r>
    <w:r w:rsidR="003A66D2">
      <w:rPr>
        <w:b/>
        <w:iCs/>
      </w:rPr>
      <w:t xml:space="preserve"> </w:t>
    </w:r>
    <w:r w:rsidR="004C5252">
      <w:rPr>
        <w:b/>
        <w:iCs/>
      </w:rPr>
      <w:t>(</w:t>
    </w:r>
    <w:r w:rsidR="003A66D2">
      <w:rPr>
        <w:b/>
        <w:iCs/>
      </w:rPr>
      <w:t>zmiana 1</w:t>
    </w:r>
    <w:r w:rsidR="004C5252">
      <w:rPr>
        <w:b/>
        <w:iCs/>
      </w:rPr>
      <w:t>)</w:t>
    </w:r>
    <w:r w:rsidRPr="00A07BD5">
      <w:rPr>
        <w:b/>
        <w:iCs/>
      </w:rPr>
      <w:t xml:space="preserve"> – </w:t>
    </w:r>
    <w:r w:rsidRPr="00A07BD5">
      <w:rPr>
        <w:b/>
        <w:bCs/>
      </w:rPr>
      <w:t>Wymagane parametry techniczne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2F836471"/>
    <w:multiLevelType w:val="hybridMultilevel"/>
    <w:tmpl w:val="BFCCA77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40746865">
    <w:abstractNumId w:val="0"/>
  </w:num>
  <w:num w:numId="2" w16cid:durableId="1005203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61"/>
    <w:rsid w:val="0000204E"/>
    <w:rsid w:val="0001713F"/>
    <w:rsid w:val="000248A9"/>
    <w:rsid w:val="00035EA1"/>
    <w:rsid w:val="00050943"/>
    <w:rsid w:val="0006058B"/>
    <w:rsid w:val="00072EAB"/>
    <w:rsid w:val="00096F7A"/>
    <w:rsid w:val="000A2EF7"/>
    <w:rsid w:val="000A5450"/>
    <w:rsid w:val="000C05FF"/>
    <w:rsid w:val="000F283E"/>
    <w:rsid w:val="001062E9"/>
    <w:rsid w:val="00134A4D"/>
    <w:rsid w:val="001365DA"/>
    <w:rsid w:val="001730D0"/>
    <w:rsid w:val="00196CE6"/>
    <w:rsid w:val="001B47F4"/>
    <w:rsid w:val="001F1C55"/>
    <w:rsid w:val="001F2E53"/>
    <w:rsid w:val="001F767B"/>
    <w:rsid w:val="001F7BE7"/>
    <w:rsid w:val="00233D98"/>
    <w:rsid w:val="00250038"/>
    <w:rsid w:val="002517F5"/>
    <w:rsid w:val="00293CDA"/>
    <w:rsid w:val="002D368F"/>
    <w:rsid w:val="00323EF3"/>
    <w:rsid w:val="003301C0"/>
    <w:rsid w:val="00364141"/>
    <w:rsid w:val="003A66D2"/>
    <w:rsid w:val="003D101E"/>
    <w:rsid w:val="003D6654"/>
    <w:rsid w:val="003F74DF"/>
    <w:rsid w:val="0040229B"/>
    <w:rsid w:val="00406900"/>
    <w:rsid w:val="00443C5E"/>
    <w:rsid w:val="00464693"/>
    <w:rsid w:val="004C5252"/>
    <w:rsid w:val="004E5A46"/>
    <w:rsid w:val="005021EB"/>
    <w:rsid w:val="005366C2"/>
    <w:rsid w:val="00566FBE"/>
    <w:rsid w:val="005679D1"/>
    <w:rsid w:val="0057547B"/>
    <w:rsid w:val="00575FA2"/>
    <w:rsid w:val="00577F92"/>
    <w:rsid w:val="005D74FF"/>
    <w:rsid w:val="006423C3"/>
    <w:rsid w:val="00667402"/>
    <w:rsid w:val="0067381B"/>
    <w:rsid w:val="00676CC2"/>
    <w:rsid w:val="006955D8"/>
    <w:rsid w:val="006A15D3"/>
    <w:rsid w:val="006D78A6"/>
    <w:rsid w:val="006E2EC7"/>
    <w:rsid w:val="006F4C30"/>
    <w:rsid w:val="00742430"/>
    <w:rsid w:val="00752B3C"/>
    <w:rsid w:val="00762C61"/>
    <w:rsid w:val="00771780"/>
    <w:rsid w:val="007A0321"/>
    <w:rsid w:val="007E7184"/>
    <w:rsid w:val="007F51C9"/>
    <w:rsid w:val="00893133"/>
    <w:rsid w:val="008A0D03"/>
    <w:rsid w:val="008E473B"/>
    <w:rsid w:val="0090587C"/>
    <w:rsid w:val="00910A72"/>
    <w:rsid w:val="00915278"/>
    <w:rsid w:val="00920D7A"/>
    <w:rsid w:val="009352BF"/>
    <w:rsid w:val="00943063"/>
    <w:rsid w:val="00967E80"/>
    <w:rsid w:val="00991F27"/>
    <w:rsid w:val="009A2E19"/>
    <w:rsid w:val="009C772F"/>
    <w:rsid w:val="00A07BD5"/>
    <w:rsid w:val="00A13094"/>
    <w:rsid w:val="00A94741"/>
    <w:rsid w:val="00AB041C"/>
    <w:rsid w:val="00AC6F38"/>
    <w:rsid w:val="00AC7CBA"/>
    <w:rsid w:val="00AE0B87"/>
    <w:rsid w:val="00AF4A2D"/>
    <w:rsid w:val="00B326DC"/>
    <w:rsid w:val="00B85B8C"/>
    <w:rsid w:val="00B946F4"/>
    <w:rsid w:val="00BA7A4D"/>
    <w:rsid w:val="00BC11AE"/>
    <w:rsid w:val="00BE5585"/>
    <w:rsid w:val="00C43DDD"/>
    <w:rsid w:val="00C441CE"/>
    <w:rsid w:val="00C835FC"/>
    <w:rsid w:val="00C869BD"/>
    <w:rsid w:val="00CB2B9F"/>
    <w:rsid w:val="00CF01FE"/>
    <w:rsid w:val="00CF55C6"/>
    <w:rsid w:val="00D04641"/>
    <w:rsid w:val="00D13426"/>
    <w:rsid w:val="00D260D4"/>
    <w:rsid w:val="00D5067E"/>
    <w:rsid w:val="00DA4A97"/>
    <w:rsid w:val="00DC13CA"/>
    <w:rsid w:val="00E07AC3"/>
    <w:rsid w:val="00E31CF6"/>
    <w:rsid w:val="00E420F5"/>
    <w:rsid w:val="00E42922"/>
    <w:rsid w:val="00E54CA4"/>
    <w:rsid w:val="00E71ED8"/>
    <w:rsid w:val="00E851F3"/>
    <w:rsid w:val="00E93BF1"/>
    <w:rsid w:val="00ED27DD"/>
    <w:rsid w:val="00F566A1"/>
    <w:rsid w:val="00F825B4"/>
    <w:rsid w:val="00FB045B"/>
    <w:rsid w:val="00FB53EF"/>
    <w:rsid w:val="00FC16AB"/>
    <w:rsid w:val="00FC4898"/>
    <w:rsid w:val="00FE021D"/>
    <w:rsid w:val="00FE6CDA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719FFEDF"/>
  <w15:docId w15:val="{DA494CAB-73AD-4496-8815-5D8640F8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3B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8E473B"/>
  </w:style>
  <w:style w:type="character" w:customStyle="1" w:styleId="WW-Absatz-Standardschriftart">
    <w:name w:val="WW-Absatz-Standardschriftart"/>
    <w:rsid w:val="008E473B"/>
  </w:style>
  <w:style w:type="character" w:customStyle="1" w:styleId="WW-Absatz-Standardschriftart1">
    <w:name w:val="WW-Absatz-Standardschriftart1"/>
    <w:rsid w:val="008E473B"/>
  </w:style>
  <w:style w:type="character" w:customStyle="1" w:styleId="WW-Absatz-Standardschriftart11">
    <w:name w:val="WW-Absatz-Standardschriftart11"/>
    <w:rsid w:val="008E473B"/>
  </w:style>
  <w:style w:type="character" w:customStyle="1" w:styleId="WW-Absatz-Standardschriftart111">
    <w:name w:val="WW-Absatz-Standardschriftart111"/>
    <w:rsid w:val="008E473B"/>
  </w:style>
  <w:style w:type="paragraph" w:customStyle="1" w:styleId="Nagwek1">
    <w:name w:val="Nagłówek1"/>
    <w:basedOn w:val="Normalny"/>
    <w:next w:val="Tekstpodstawowy"/>
    <w:rsid w:val="008E47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8E473B"/>
    <w:pPr>
      <w:spacing w:after="120"/>
    </w:pPr>
  </w:style>
  <w:style w:type="paragraph" w:styleId="Lista">
    <w:name w:val="List"/>
    <w:basedOn w:val="Tekstpodstawowy"/>
    <w:semiHidden/>
    <w:rsid w:val="008E473B"/>
    <w:rPr>
      <w:rFonts w:cs="Tahoma"/>
    </w:rPr>
  </w:style>
  <w:style w:type="paragraph" w:customStyle="1" w:styleId="Podpis1">
    <w:name w:val="Podpis1"/>
    <w:basedOn w:val="Normalny"/>
    <w:rsid w:val="008E473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E473B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8E473B"/>
    <w:pPr>
      <w:suppressLineNumbers/>
    </w:pPr>
  </w:style>
  <w:style w:type="paragraph" w:customStyle="1" w:styleId="Nagwektabeli">
    <w:name w:val="Nagłówek tabeli"/>
    <w:basedOn w:val="Zawartotabeli"/>
    <w:rsid w:val="008E473B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7717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CC2"/>
    <w:rPr>
      <w:rFonts w:eastAsia="Lucida Sans Unicode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6C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CC2"/>
    <w:rPr>
      <w:rFonts w:eastAsia="Lucida Sans Unicode"/>
      <w:sz w:val="24"/>
      <w:szCs w:val="24"/>
    </w:rPr>
  </w:style>
  <w:style w:type="paragraph" w:customStyle="1" w:styleId="Standard">
    <w:name w:val="Standard"/>
    <w:rsid w:val="00ED27DD"/>
    <w:pPr>
      <w:suppressAutoHyphens/>
      <w:autoSpaceDN w:val="0"/>
      <w:spacing w:after="200" w:line="276" w:lineRule="auto"/>
      <w:textAlignment w:val="baseline"/>
    </w:pPr>
    <w:rPr>
      <w:rFonts w:ascii="Arial" w:hAnsi="Arial"/>
      <w:kern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20580-6089-4A61-8630-91584B97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Metalowiec</dc:creator>
  <cp:lastModifiedBy>M M</cp:lastModifiedBy>
  <cp:revision>24</cp:revision>
  <cp:lastPrinted>2023-01-17T11:51:00Z</cp:lastPrinted>
  <dcterms:created xsi:type="dcterms:W3CDTF">2023-02-14T14:52:00Z</dcterms:created>
  <dcterms:modified xsi:type="dcterms:W3CDTF">2023-02-21T09:58:00Z</dcterms:modified>
</cp:coreProperties>
</file>